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0703" w14:textId="2627E9A3" w:rsidR="0002274B" w:rsidRPr="00525DED" w:rsidRDefault="0002274B" w:rsidP="0002274B">
      <w:pPr>
        <w:spacing w:line="480" w:lineRule="auto"/>
        <w:rPr>
          <w:rFonts w:cstheme="minorHAnsi"/>
          <w:iCs/>
          <w:lang w:val="pt-BR"/>
        </w:rPr>
      </w:pPr>
      <w:r w:rsidRPr="00525DED">
        <w:rPr>
          <w:rFonts w:cstheme="minorHAnsi"/>
          <w:iCs/>
          <w:lang w:val="pt-BR"/>
        </w:rPr>
        <w:t>Atividade</w:t>
      </w:r>
      <w:r w:rsidR="000774BB" w:rsidRPr="00525DED">
        <w:rPr>
          <w:rFonts w:cstheme="minorHAnsi"/>
          <w:iCs/>
          <w:lang w:val="pt-BR"/>
        </w:rPr>
        <w:t xml:space="preserve"> 5. A</w:t>
      </w:r>
      <w:r w:rsidRPr="00525DED">
        <w:rPr>
          <w:rFonts w:cstheme="minorHAnsi"/>
          <w:iCs/>
          <w:lang w:val="pt-BR"/>
        </w:rPr>
        <w:t>valiativa Especiação</w:t>
      </w:r>
    </w:p>
    <w:p w14:paraId="523D1383" w14:textId="77777777" w:rsidR="0002274B" w:rsidRPr="00525DED" w:rsidRDefault="0002274B" w:rsidP="0002274B">
      <w:pPr>
        <w:spacing w:line="480" w:lineRule="auto"/>
        <w:rPr>
          <w:rFonts w:cstheme="minorHAnsi"/>
          <w:iCs/>
          <w:lang w:val="pt-BR"/>
        </w:rPr>
      </w:pPr>
    </w:p>
    <w:p w14:paraId="5795AFC6" w14:textId="0054DA08" w:rsidR="0002274B" w:rsidRPr="00525DED" w:rsidRDefault="0002274B" w:rsidP="0002274B">
      <w:pPr>
        <w:spacing w:line="480" w:lineRule="auto"/>
        <w:rPr>
          <w:rFonts w:cstheme="minorHAnsi"/>
          <w:iCs/>
          <w:lang w:val="pt-BR"/>
        </w:rPr>
      </w:pPr>
      <w:r w:rsidRPr="00525DED">
        <w:rPr>
          <w:rFonts w:cstheme="minorHAnsi"/>
          <w:iCs/>
          <w:lang w:val="pt-BR"/>
        </w:rPr>
        <w:t xml:space="preserve">1.A) Imagine que uma pequena parte de uma população de animais, de aspecto semelhante a um cavalo, foi deslocada de uma população-mãe para uma pequena ilha a quilômetros de distância. O ambiente da ilha é mais frio que o ambiente original, e a única fonte de alimento consiste </w:t>
      </w:r>
      <w:proofErr w:type="gramStart"/>
      <w:r w:rsidRPr="00525DED">
        <w:rPr>
          <w:rFonts w:cstheme="minorHAnsi"/>
          <w:iCs/>
          <w:lang w:val="pt-BR"/>
        </w:rPr>
        <w:t>de</w:t>
      </w:r>
      <w:proofErr w:type="gramEnd"/>
      <w:r w:rsidRPr="00525DED">
        <w:rPr>
          <w:rFonts w:cstheme="minorHAnsi"/>
          <w:iCs/>
          <w:lang w:val="pt-BR"/>
        </w:rPr>
        <w:t xml:space="preserve"> uma fruta que brota apenas na parte superior dos arbustos e fica vermelha quando madura. A ilha tem apenas alguns quilômetros quadrados e não há inimigos naturais. Depois de muitas gerações, com o recuo do mar e o estabelecimento de uma ponte terrestre conectando ilha e continente, verificou-se que os animais da ilha mudaram fisicamente em comparação aos do continente. Agora, em comparação à população-mãe, os espécimes da ilha são mais peludos, pescoçudos, possuem visão colorida e pernas pequenas.</w:t>
      </w:r>
    </w:p>
    <w:p w14:paraId="2485110E" w14:textId="77777777" w:rsidR="0002274B" w:rsidRPr="00525DED" w:rsidRDefault="0002274B" w:rsidP="0002274B">
      <w:pPr>
        <w:pStyle w:val="PargrafodaLista"/>
        <w:spacing w:line="480" w:lineRule="auto"/>
        <w:ind w:left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Dentro da história de vida mencionada acima, podemos com certeza destacar que:</w:t>
      </w:r>
    </w:p>
    <w:p w14:paraId="1FEBFC90" w14:textId="77777777" w:rsidR="0002274B" w:rsidRPr="00525DED" w:rsidRDefault="0002274B" w:rsidP="0002274B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A população-filha demonstra hoje possuir maior variabilidade genética em relação à população-mãe devido sua variação morfológica;</w:t>
      </w:r>
    </w:p>
    <w:p w14:paraId="3B44D5D0" w14:textId="77777777" w:rsidR="0002274B" w:rsidRPr="00525DED" w:rsidRDefault="0002274B" w:rsidP="0002274B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 xml:space="preserve">O deslocamento dos animais do continente para a ilha é um exemplo de deriva genética do tipo </w:t>
      </w:r>
      <w:proofErr w:type="spellStart"/>
      <w:r w:rsidRPr="00525DED">
        <w:rPr>
          <w:rFonts w:cstheme="minorHAnsi"/>
          <w:i/>
          <w:lang w:val="pt-BR"/>
        </w:rPr>
        <w:t>bottleneck</w:t>
      </w:r>
      <w:proofErr w:type="spellEnd"/>
      <w:r w:rsidRPr="00525DED">
        <w:rPr>
          <w:rFonts w:cstheme="minorHAnsi"/>
          <w:lang w:val="pt-BR"/>
        </w:rPr>
        <w:t>;</w:t>
      </w:r>
    </w:p>
    <w:p w14:paraId="5ACB5A90" w14:textId="77777777" w:rsidR="0002274B" w:rsidRPr="00525DED" w:rsidRDefault="0002274B" w:rsidP="0002274B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A população-filha apresentou mudanças físicas como resposta adaptativa a um novo ambiente, enquanto a população-mãe não evolui;</w:t>
      </w:r>
    </w:p>
    <w:p w14:paraId="465E2386" w14:textId="77777777" w:rsidR="0002274B" w:rsidRPr="00525DED" w:rsidRDefault="0002274B" w:rsidP="0002274B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Se a população-mãe e a população-filha puderem ainda trocar gametas e gerar descendência fértil, o tempo de isolamento entre ambas não foi suficiente para criar barreiras ao fluxo gênico;</w:t>
      </w:r>
    </w:p>
    <w:p w14:paraId="2485A406" w14:textId="77777777" w:rsidR="0002274B" w:rsidRPr="00525DED" w:rsidRDefault="0002274B" w:rsidP="0002274B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lastRenderedPageBreak/>
        <w:t>A população-filha demonstrou sofrer seleção natural do tipo estabilizadora e disruptiva, verificadas nas respostas físicas ao ambiente em mudança.</w:t>
      </w:r>
    </w:p>
    <w:p w14:paraId="35F23393" w14:textId="77777777" w:rsidR="0002274B" w:rsidRPr="00525DED" w:rsidRDefault="0002274B" w:rsidP="0002274B">
      <w:pPr>
        <w:rPr>
          <w:lang w:val="pt-BR"/>
        </w:rPr>
      </w:pPr>
    </w:p>
    <w:p w14:paraId="27B16D7D" w14:textId="77777777" w:rsidR="0002274B" w:rsidRPr="00525DED" w:rsidRDefault="0002274B" w:rsidP="0002274B">
      <w:pPr>
        <w:pStyle w:val="PargrafodaLista"/>
        <w:spacing w:line="480" w:lineRule="auto"/>
        <w:ind w:left="0"/>
        <w:rPr>
          <w:rFonts w:cstheme="minorHAnsi"/>
          <w:lang w:val="pt-BR"/>
        </w:rPr>
      </w:pPr>
    </w:p>
    <w:p w14:paraId="5CC21B24" w14:textId="77777777" w:rsidR="0002274B" w:rsidRPr="00525DED" w:rsidRDefault="0002274B" w:rsidP="0002274B">
      <w:pPr>
        <w:spacing w:line="480" w:lineRule="auto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 xml:space="preserve">2.A) Observe os </w:t>
      </w:r>
      <w:proofErr w:type="spellStart"/>
      <w:r w:rsidRPr="00525DED">
        <w:rPr>
          <w:rFonts w:cstheme="minorHAnsi"/>
          <w:lang w:val="pt-BR"/>
        </w:rPr>
        <w:t>cladogramas</w:t>
      </w:r>
      <w:proofErr w:type="spellEnd"/>
      <w:r w:rsidRPr="00525DED">
        <w:rPr>
          <w:rFonts w:cstheme="minorHAnsi"/>
          <w:lang w:val="pt-BR"/>
        </w:rPr>
        <w:t xml:space="preserve"> representados abaixo e escolhas a alternativa correta com base nas afirmações de I a IV.</w:t>
      </w:r>
    </w:p>
    <w:p w14:paraId="1D981FE7" w14:textId="77777777" w:rsidR="0002274B" w:rsidRPr="00525DED" w:rsidRDefault="0002274B" w:rsidP="0002274B">
      <w:pPr>
        <w:pStyle w:val="PargrafodaLista"/>
        <w:spacing w:line="480" w:lineRule="auto"/>
        <w:ind w:left="0"/>
        <w:rPr>
          <w:rFonts w:cstheme="minorHAnsi"/>
          <w:lang w:val="pt-BR"/>
        </w:rPr>
      </w:pPr>
    </w:p>
    <w:p w14:paraId="700CA301" w14:textId="77777777" w:rsidR="0002274B" w:rsidRPr="00525DED" w:rsidRDefault="0002274B" w:rsidP="0002274B">
      <w:pPr>
        <w:pStyle w:val="PargrafodaLista"/>
        <w:spacing w:line="480" w:lineRule="auto"/>
        <w:ind w:left="0"/>
        <w:jc w:val="center"/>
        <w:rPr>
          <w:rFonts w:cstheme="minorHAnsi"/>
        </w:rPr>
      </w:pPr>
      <w:r w:rsidRPr="00525DED">
        <w:rPr>
          <w:rFonts w:cstheme="minorHAnsi"/>
          <w:noProof/>
        </w:rPr>
        <w:drawing>
          <wp:inline distT="0" distB="0" distL="0" distR="0" wp14:anchorId="53F5DB73" wp14:editId="19F0A1C6">
            <wp:extent cx="5132750" cy="2524125"/>
            <wp:effectExtent l="0" t="0" r="0" b="0"/>
            <wp:docPr id="5" name="Imagem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386" cy="25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3F25" w14:textId="77777777" w:rsidR="0002274B" w:rsidRPr="00525DED" w:rsidRDefault="0002274B" w:rsidP="0002274B">
      <w:pPr>
        <w:pStyle w:val="PargrafodaLista"/>
        <w:spacing w:line="480" w:lineRule="auto"/>
        <w:ind w:left="0"/>
        <w:rPr>
          <w:rFonts w:cstheme="minorHAnsi"/>
        </w:rPr>
      </w:pPr>
    </w:p>
    <w:p w14:paraId="494149EE" w14:textId="77777777" w:rsidR="0002274B" w:rsidRPr="00525DED" w:rsidRDefault="0002274B" w:rsidP="0002274B">
      <w:pPr>
        <w:pStyle w:val="PargrafodaLista"/>
        <w:numPr>
          <w:ilvl w:val="0"/>
          <w:numId w:val="2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O processo representado em A é chamado equilíbrio pontuado, enquanto o processo representado em B é chamado gradualismo;</w:t>
      </w:r>
    </w:p>
    <w:p w14:paraId="68BE00FB" w14:textId="77777777" w:rsidR="0002274B" w:rsidRPr="00525DED" w:rsidRDefault="0002274B" w:rsidP="0002274B">
      <w:pPr>
        <w:pStyle w:val="PargrafodaLista"/>
        <w:numPr>
          <w:ilvl w:val="0"/>
          <w:numId w:val="2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 xml:space="preserve">A especiação </w:t>
      </w:r>
      <w:proofErr w:type="spellStart"/>
      <w:r w:rsidRPr="00525DED">
        <w:rPr>
          <w:rFonts w:cstheme="minorHAnsi"/>
          <w:lang w:val="pt-BR"/>
        </w:rPr>
        <w:t>peripátrica</w:t>
      </w:r>
      <w:proofErr w:type="spellEnd"/>
      <w:r w:rsidRPr="00525DED">
        <w:rPr>
          <w:rFonts w:cstheme="minorHAnsi"/>
          <w:lang w:val="pt-BR"/>
        </w:rPr>
        <w:t xml:space="preserve"> é a que melhor explica a representação em A;</w:t>
      </w:r>
    </w:p>
    <w:p w14:paraId="5C388F00" w14:textId="77777777" w:rsidR="0002274B" w:rsidRPr="00525DED" w:rsidRDefault="0002274B" w:rsidP="0002274B">
      <w:pPr>
        <w:pStyle w:val="PargrafodaLista"/>
        <w:numPr>
          <w:ilvl w:val="0"/>
          <w:numId w:val="2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 xml:space="preserve">A especiação </w:t>
      </w:r>
      <w:proofErr w:type="spellStart"/>
      <w:r w:rsidRPr="00525DED">
        <w:rPr>
          <w:rFonts w:cstheme="minorHAnsi"/>
          <w:lang w:val="pt-BR"/>
        </w:rPr>
        <w:t>parapátrica</w:t>
      </w:r>
      <w:proofErr w:type="spellEnd"/>
      <w:r w:rsidRPr="00525DED">
        <w:rPr>
          <w:rFonts w:cstheme="minorHAnsi"/>
          <w:lang w:val="pt-BR"/>
        </w:rPr>
        <w:t xml:space="preserve"> é a que melhor explica a representação em A;</w:t>
      </w:r>
    </w:p>
    <w:p w14:paraId="00D2C979" w14:textId="77777777" w:rsidR="0002274B" w:rsidRPr="00525DED" w:rsidRDefault="0002274B" w:rsidP="0002274B">
      <w:pPr>
        <w:pStyle w:val="PargrafodaLista"/>
        <w:numPr>
          <w:ilvl w:val="0"/>
          <w:numId w:val="2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Ao contrário de B, o processo em A diz que novas espécies, depois de estabelecidas, ficam tão perfeitamente adaptadas na exploração de seu nicho ecológico que tendem a permanecer assim indefinidamente;</w:t>
      </w:r>
    </w:p>
    <w:p w14:paraId="3187CB99" w14:textId="77777777" w:rsidR="0002274B" w:rsidRPr="00525DED" w:rsidRDefault="0002274B" w:rsidP="0002274B">
      <w:pPr>
        <w:pStyle w:val="PargrafodaLista"/>
        <w:spacing w:line="480" w:lineRule="auto"/>
        <w:ind w:left="0"/>
        <w:rPr>
          <w:rFonts w:cstheme="minorHAnsi"/>
        </w:rPr>
      </w:pPr>
      <w:proofErr w:type="spellStart"/>
      <w:r w:rsidRPr="00525DED">
        <w:rPr>
          <w:rFonts w:cstheme="minorHAnsi"/>
        </w:rPr>
        <w:lastRenderedPageBreak/>
        <w:t>Assinale</w:t>
      </w:r>
      <w:proofErr w:type="spellEnd"/>
      <w:r w:rsidRPr="00525DED">
        <w:rPr>
          <w:rFonts w:cstheme="minorHAnsi"/>
        </w:rPr>
        <w:t xml:space="preserve"> a </w:t>
      </w:r>
      <w:proofErr w:type="spellStart"/>
      <w:r w:rsidRPr="00525DED">
        <w:rPr>
          <w:rFonts w:cstheme="minorHAnsi"/>
        </w:rPr>
        <w:t>alternativa</w:t>
      </w:r>
      <w:proofErr w:type="spellEnd"/>
      <w:r w:rsidRPr="00525DED">
        <w:rPr>
          <w:rFonts w:cstheme="minorHAnsi"/>
        </w:rPr>
        <w:t xml:space="preserve"> </w:t>
      </w:r>
      <w:proofErr w:type="spellStart"/>
      <w:r w:rsidRPr="00525DED">
        <w:rPr>
          <w:rFonts w:cstheme="minorHAnsi"/>
        </w:rPr>
        <w:t>correta</w:t>
      </w:r>
      <w:proofErr w:type="spellEnd"/>
      <w:r w:rsidRPr="00525DED">
        <w:rPr>
          <w:rFonts w:cstheme="minorHAnsi"/>
        </w:rPr>
        <w:t>:</w:t>
      </w:r>
    </w:p>
    <w:p w14:paraId="419A7F9B" w14:textId="77777777" w:rsidR="0002274B" w:rsidRPr="00525DED" w:rsidRDefault="0002274B" w:rsidP="0002274B">
      <w:pPr>
        <w:pStyle w:val="PargrafodaLista"/>
        <w:numPr>
          <w:ilvl w:val="0"/>
          <w:numId w:val="3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Apenas as afirmativas I, II e III estão corretas;</w:t>
      </w:r>
    </w:p>
    <w:p w14:paraId="5F1E262D" w14:textId="77777777" w:rsidR="0002274B" w:rsidRPr="00525DED" w:rsidRDefault="0002274B" w:rsidP="0002274B">
      <w:pPr>
        <w:pStyle w:val="PargrafodaLista"/>
        <w:numPr>
          <w:ilvl w:val="0"/>
          <w:numId w:val="3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Apenas as afirmativas II, III e IV estão corretas;</w:t>
      </w:r>
    </w:p>
    <w:p w14:paraId="22AB6BCF" w14:textId="77777777" w:rsidR="0002274B" w:rsidRPr="00525DED" w:rsidRDefault="0002274B" w:rsidP="0002274B">
      <w:pPr>
        <w:pStyle w:val="PargrafodaLista"/>
        <w:numPr>
          <w:ilvl w:val="0"/>
          <w:numId w:val="3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Apenas as afirmativas I, II e IV estão corretas;</w:t>
      </w:r>
    </w:p>
    <w:p w14:paraId="2553A769" w14:textId="77777777" w:rsidR="0002274B" w:rsidRPr="00525DED" w:rsidRDefault="0002274B" w:rsidP="0002274B">
      <w:pPr>
        <w:pStyle w:val="PargrafodaLista"/>
        <w:numPr>
          <w:ilvl w:val="0"/>
          <w:numId w:val="3"/>
        </w:numPr>
        <w:spacing w:line="480" w:lineRule="auto"/>
        <w:ind w:left="0" w:firstLine="0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>Apenas as afirmativas I, III e IV estão corretas;</w:t>
      </w:r>
    </w:p>
    <w:p w14:paraId="154A3E5D" w14:textId="77777777" w:rsidR="0002274B" w:rsidRPr="00525DED" w:rsidRDefault="0002274B" w:rsidP="0002274B">
      <w:pPr>
        <w:spacing w:line="480" w:lineRule="auto"/>
        <w:rPr>
          <w:rFonts w:cstheme="minorHAnsi"/>
          <w:lang w:val="pt-BR"/>
        </w:rPr>
      </w:pPr>
    </w:p>
    <w:p w14:paraId="5C4739BE" w14:textId="77777777" w:rsidR="0002274B" w:rsidRPr="00525DED" w:rsidRDefault="0002274B" w:rsidP="0002274B">
      <w:pPr>
        <w:spacing w:line="480" w:lineRule="auto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 xml:space="preserve">2.B) A espécie de lagarto conhecida </w:t>
      </w:r>
      <w:proofErr w:type="spellStart"/>
      <w:r w:rsidRPr="00525DED">
        <w:rPr>
          <w:rFonts w:cstheme="minorHAnsi"/>
          <w:i/>
          <w:iCs/>
          <w:lang w:val="pt-BR"/>
        </w:rPr>
        <w:t>Enyalius</w:t>
      </w:r>
      <w:proofErr w:type="spellEnd"/>
      <w:r w:rsidRPr="00525DED">
        <w:rPr>
          <w:rFonts w:cstheme="minorHAnsi"/>
          <w:i/>
          <w:iCs/>
          <w:lang w:val="pt-BR"/>
        </w:rPr>
        <w:t xml:space="preserve"> </w:t>
      </w:r>
      <w:proofErr w:type="spellStart"/>
      <w:r w:rsidRPr="00525DED">
        <w:rPr>
          <w:rFonts w:cstheme="minorHAnsi"/>
          <w:i/>
          <w:iCs/>
          <w:lang w:val="pt-BR"/>
        </w:rPr>
        <w:t>capetinga</w:t>
      </w:r>
      <w:proofErr w:type="spellEnd"/>
      <w:r w:rsidRPr="00525DED">
        <w:rPr>
          <w:rFonts w:cstheme="minorHAnsi"/>
          <w:lang w:val="pt-BR"/>
        </w:rPr>
        <w:t xml:space="preserve"> endêmico do cerrado tem como seu parente mais próximo da mata atlântica o </w:t>
      </w:r>
      <w:r w:rsidRPr="00525DED">
        <w:rPr>
          <w:rFonts w:cstheme="minorHAnsi"/>
          <w:i/>
          <w:iCs/>
          <w:lang w:val="pt-BR"/>
        </w:rPr>
        <w:t xml:space="preserve">E. </w:t>
      </w:r>
      <w:proofErr w:type="spellStart"/>
      <w:r w:rsidRPr="00525DED">
        <w:rPr>
          <w:rFonts w:cstheme="minorHAnsi"/>
          <w:i/>
          <w:iCs/>
          <w:lang w:val="pt-BR"/>
        </w:rPr>
        <w:t>bilineatus</w:t>
      </w:r>
      <w:proofErr w:type="spellEnd"/>
      <w:r w:rsidRPr="00525DED">
        <w:rPr>
          <w:rFonts w:cstheme="minorHAnsi"/>
          <w:lang w:val="pt-BR"/>
        </w:rPr>
        <w:t xml:space="preserve">. Atualmente, a hipótese mais aceita é que o segundo tenha sido derivado do primeira a partir do mioceno por isolamento ecológico pela ocupação de matas de galeria do cerrado entre os dois ecossistemas contíguos. Esse mecanismo é conhecido por especiação: </w:t>
      </w:r>
    </w:p>
    <w:p w14:paraId="337F2490" w14:textId="77777777" w:rsidR="0002274B" w:rsidRPr="00525DED" w:rsidRDefault="0002274B" w:rsidP="0002274B">
      <w:pPr>
        <w:spacing w:line="480" w:lineRule="auto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 xml:space="preserve">a) </w:t>
      </w:r>
      <w:proofErr w:type="spellStart"/>
      <w:r w:rsidRPr="00525DED">
        <w:rPr>
          <w:rFonts w:cstheme="minorHAnsi"/>
          <w:lang w:val="pt-BR"/>
        </w:rPr>
        <w:t>alopátrica</w:t>
      </w:r>
      <w:proofErr w:type="spellEnd"/>
    </w:p>
    <w:p w14:paraId="2FAA696D" w14:textId="77777777" w:rsidR="0002274B" w:rsidRPr="00525DED" w:rsidRDefault="0002274B" w:rsidP="0002274B">
      <w:pPr>
        <w:spacing w:line="480" w:lineRule="auto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 xml:space="preserve">b) </w:t>
      </w:r>
      <w:proofErr w:type="spellStart"/>
      <w:r w:rsidRPr="00525DED">
        <w:rPr>
          <w:rFonts w:cstheme="minorHAnsi"/>
          <w:lang w:val="pt-BR"/>
        </w:rPr>
        <w:t>peripátrica</w:t>
      </w:r>
      <w:proofErr w:type="spellEnd"/>
    </w:p>
    <w:p w14:paraId="379B4E85" w14:textId="77777777" w:rsidR="0002274B" w:rsidRPr="00525DED" w:rsidRDefault="0002274B" w:rsidP="0002274B">
      <w:pPr>
        <w:spacing w:line="480" w:lineRule="auto"/>
        <w:rPr>
          <w:rFonts w:cstheme="minorHAnsi"/>
          <w:lang w:val="pt-BR"/>
        </w:rPr>
      </w:pPr>
      <w:r w:rsidRPr="00525DED">
        <w:rPr>
          <w:rFonts w:cstheme="minorHAnsi"/>
          <w:lang w:val="pt-BR"/>
        </w:rPr>
        <w:t xml:space="preserve">c) </w:t>
      </w:r>
      <w:proofErr w:type="spellStart"/>
      <w:r w:rsidRPr="00525DED">
        <w:rPr>
          <w:rFonts w:cstheme="minorHAnsi"/>
          <w:lang w:val="pt-BR"/>
        </w:rPr>
        <w:t>simpátrica</w:t>
      </w:r>
      <w:proofErr w:type="spellEnd"/>
    </w:p>
    <w:p w14:paraId="5C200893" w14:textId="77777777" w:rsidR="0002274B" w:rsidRPr="00AC6007" w:rsidRDefault="0002274B" w:rsidP="0002274B">
      <w:pPr>
        <w:spacing w:line="480" w:lineRule="auto"/>
        <w:rPr>
          <w:rFonts w:cstheme="minorHAnsi"/>
        </w:rPr>
      </w:pPr>
      <w:r w:rsidRPr="00525DED">
        <w:rPr>
          <w:rFonts w:cstheme="minorHAnsi"/>
        </w:rPr>
        <w:t xml:space="preserve">d) </w:t>
      </w:r>
      <w:proofErr w:type="spellStart"/>
      <w:r w:rsidRPr="00525DED">
        <w:rPr>
          <w:rFonts w:cstheme="minorHAnsi"/>
        </w:rPr>
        <w:t>parapátrica</w:t>
      </w:r>
      <w:proofErr w:type="spellEnd"/>
    </w:p>
    <w:p w14:paraId="5ABA5D60" w14:textId="77777777" w:rsidR="006E32A0" w:rsidRDefault="006E32A0"/>
    <w:p w14:paraId="0E43F74D" w14:textId="77777777" w:rsidR="003F0701" w:rsidRDefault="003F0701"/>
    <w:p w14:paraId="2DD9CD27" w14:textId="77777777" w:rsidR="003F0701" w:rsidRPr="003479F0" w:rsidRDefault="003F0701" w:rsidP="003F0701">
      <w:pPr>
        <w:pStyle w:val="PargrafodaLista"/>
        <w:numPr>
          <w:ilvl w:val="0"/>
          <w:numId w:val="6"/>
        </w:numPr>
        <w:spacing w:line="480" w:lineRule="auto"/>
        <w:rPr>
          <w:rFonts w:cstheme="minorHAnsi"/>
          <w:iCs/>
          <w:lang w:val="pt-BR"/>
        </w:rPr>
      </w:pPr>
      <w:r w:rsidRPr="003479F0">
        <w:rPr>
          <w:rFonts w:cstheme="minorHAnsi"/>
          <w:iCs/>
          <w:lang w:val="pt-BR"/>
        </w:rPr>
        <w:t xml:space="preserve">Imagine que uma pequena parte de uma população de roedores foi deslocada de uma população-mãe do continente para uma pequena ilha a quilômetros de distância. O ambiente da ilha é mais frio que o ambiente original e a única fonte de alimento </w:t>
      </w:r>
      <w:proofErr w:type="gramStart"/>
      <w:r w:rsidRPr="003479F0">
        <w:rPr>
          <w:rFonts w:cstheme="minorHAnsi"/>
          <w:iCs/>
          <w:lang w:val="pt-BR"/>
        </w:rPr>
        <w:t>consiste</w:t>
      </w:r>
      <w:proofErr w:type="gramEnd"/>
      <w:r w:rsidRPr="003479F0">
        <w:rPr>
          <w:rFonts w:cstheme="minorHAnsi"/>
          <w:iCs/>
          <w:lang w:val="pt-BR"/>
        </w:rPr>
        <w:t xml:space="preserve"> em frutas de uma espécie que brotam apenas na parte superior dos arbustos e ficam vermelhas quando maduras. A ilha tem apenas alguns quilômetros quadrados e não há inimigos naturais. </w:t>
      </w:r>
    </w:p>
    <w:p w14:paraId="17A01C06" w14:textId="77777777" w:rsidR="003F0701" w:rsidRPr="008C3214" w:rsidRDefault="003F0701" w:rsidP="003F0701">
      <w:pPr>
        <w:pStyle w:val="PargrafodaLista"/>
        <w:numPr>
          <w:ilvl w:val="0"/>
          <w:numId w:val="4"/>
        </w:numPr>
        <w:spacing w:line="480" w:lineRule="auto"/>
        <w:rPr>
          <w:rFonts w:cstheme="minorHAnsi"/>
          <w:iCs/>
        </w:rPr>
      </w:pPr>
      <w:r w:rsidRPr="003479F0">
        <w:rPr>
          <w:rFonts w:cstheme="minorHAnsi"/>
          <w:iCs/>
          <w:lang w:val="pt-BR"/>
        </w:rPr>
        <w:lastRenderedPageBreak/>
        <w:t xml:space="preserve">Depois de muitas gerações, o que tende a acontecer com o tamanho do corpo dos indivíduos da população da ilha: aumentar ou diminuir? </w:t>
      </w:r>
      <w:proofErr w:type="spellStart"/>
      <w:r w:rsidRPr="008C3214">
        <w:rPr>
          <w:rFonts w:cstheme="minorHAnsi"/>
          <w:iCs/>
        </w:rPr>
        <w:t>Justifique</w:t>
      </w:r>
      <w:proofErr w:type="spellEnd"/>
      <w:r w:rsidRPr="008C3214">
        <w:rPr>
          <w:rFonts w:cstheme="minorHAnsi"/>
          <w:iCs/>
        </w:rPr>
        <w:t xml:space="preserve"> </w:t>
      </w:r>
      <w:proofErr w:type="spellStart"/>
      <w:r w:rsidRPr="008C3214">
        <w:rPr>
          <w:rFonts w:cstheme="minorHAnsi"/>
          <w:iCs/>
        </w:rPr>
        <w:t>sua</w:t>
      </w:r>
      <w:proofErr w:type="spellEnd"/>
      <w:r w:rsidRPr="008C3214">
        <w:rPr>
          <w:rFonts w:cstheme="minorHAnsi"/>
          <w:iCs/>
        </w:rPr>
        <w:t xml:space="preserve"> </w:t>
      </w:r>
      <w:proofErr w:type="spellStart"/>
      <w:r w:rsidRPr="008C3214">
        <w:rPr>
          <w:rFonts w:cstheme="minorHAnsi"/>
          <w:iCs/>
        </w:rPr>
        <w:t>resposta</w:t>
      </w:r>
      <w:proofErr w:type="spellEnd"/>
      <w:r w:rsidRPr="008C3214">
        <w:rPr>
          <w:rFonts w:cstheme="minorHAnsi"/>
          <w:iCs/>
        </w:rPr>
        <w:t>.</w:t>
      </w:r>
    </w:p>
    <w:p w14:paraId="77F76275" w14:textId="6E7CE7AC" w:rsidR="003F0701" w:rsidRPr="00525DED" w:rsidRDefault="003F0701" w:rsidP="00525DED">
      <w:pPr>
        <w:pStyle w:val="PargrafodaLista"/>
        <w:numPr>
          <w:ilvl w:val="0"/>
          <w:numId w:val="4"/>
        </w:numPr>
        <w:spacing w:line="480" w:lineRule="auto"/>
        <w:rPr>
          <w:rFonts w:cstheme="minorHAnsi"/>
          <w:iCs/>
        </w:rPr>
      </w:pPr>
      <w:r w:rsidRPr="003479F0">
        <w:rPr>
          <w:rFonts w:cstheme="minorHAnsi"/>
          <w:iCs/>
          <w:lang w:val="pt-BR"/>
        </w:rPr>
        <w:t xml:space="preserve">A população de roedores da ilha vai </w:t>
      </w:r>
      <w:proofErr w:type="spellStart"/>
      <w:r w:rsidRPr="003479F0">
        <w:rPr>
          <w:rFonts w:cstheme="minorHAnsi"/>
          <w:iCs/>
          <w:lang w:val="pt-BR"/>
        </w:rPr>
        <w:t>especiar</w:t>
      </w:r>
      <w:proofErr w:type="spellEnd"/>
      <w:r w:rsidRPr="003479F0">
        <w:rPr>
          <w:rFonts w:cstheme="minorHAnsi"/>
          <w:iCs/>
          <w:lang w:val="pt-BR"/>
        </w:rPr>
        <w:t xml:space="preserve"> da população do continente? </w:t>
      </w:r>
      <w:proofErr w:type="spellStart"/>
      <w:r w:rsidRPr="008C3214">
        <w:rPr>
          <w:rFonts w:cstheme="minorHAnsi"/>
          <w:iCs/>
        </w:rPr>
        <w:t>Justifique</w:t>
      </w:r>
      <w:proofErr w:type="spellEnd"/>
      <w:r w:rsidRPr="008C3214">
        <w:rPr>
          <w:rFonts w:cstheme="minorHAnsi"/>
          <w:iCs/>
        </w:rPr>
        <w:t xml:space="preserve"> </w:t>
      </w:r>
      <w:proofErr w:type="spellStart"/>
      <w:r w:rsidRPr="008C3214">
        <w:rPr>
          <w:rFonts w:cstheme="minorHAnsi"/>
          <w:iCs/>
        </w:rPr>
        <w:t>sua</w:t>
      </w:r>
      <w:proofErr w:type="spellEnd"/>
      <w:r w:rsidRPr="008C3214">
        <w:rPr>
          <w:rFonts w:cstheme="minorHAnsi"/>
          <w:iCs/>
        </w:rPr>
        <w:t xml:space="preserve"> </w:t>
      </w:r>
      <w:proofErr w:type="spellStart"/>
      <w:r w:rsidRPr="008C3214">
        <w:rPr>
          <w:rFonts w:cstheme="minorHAnsi"/>
          <w:iCs/>
        </w:rPr>
        <w:t>resposta</w:t>
      </w:r>
      <w:proofErr w:type="spellEnd"/>
      <w:r w:rsidRPr="008C3214">
        <w:rPr>
          <w:rFonts w:cstheme="minorHAnsi"/>
          <w:iCs/>
        </w:rPr>
        <w:t>.</w:t>
      </w:r>
    </w:p>
    <w:p w14:paraId="68890CC0" w14:textId="77777777" w:rsidR="003F0701" w:rsidRPr="003479F0" w:rsidRDefault="003F0701" w:rsidP="003F0701">
      <w:pPr>
        <w:pStyle w:val="PargrafodaLista"/>
        <w:spacing w:line="480" w:lineRule="auto"/>
        <w:ind w:left="0"/>
        <w:rPr>
          <w:rFonts w:cstheme="minorHAnsi"/>
          <w:lang w:val="pt-BR"/>
        </w:rPr>
      </w:pPr>
      <w:r w:rsidRPr="003479F0">
        <w:rPr>
          <w:rFonts w:cstheme="minorHAnsi"/>
          <w:lang w:val="pt-BR"/>
        </w:rPr>
        <w:t xml:space="preserve">2) Um paleontólogo, cavando em um sítio em algum lugar da América do Sul, descobriu dois fósseis X e Y. Ao chegar no laboratório, percebeu que ambos pertencem a grupos distintos, cuja diversidade vivente está toda está na África.  Um deles (X) pertence a um gênero africano e o outro (Y) fóssil faz parte de um subfilo africano. Nenhuma espécie vivente americana é conhecida para qualquer um dos grupos. Um geneticista fez a datação baseada no relógio molecular e descobriu que o gênero africano se diversificou há 20 milhões de anos, enquanto o subfilo se diversificou há 100 milhões de anos.  Considerando que a separação do continente africano com a América do Sul ocorreu há 90 milhões de anos, responda às perguntas abaixo, relacionando suas respostas com a deriva continental, se apropriado. </w:t>
      </w:r>
    </w:p>
    <w:p w14:paraId="6CBB1177" w14:textId="77777777" w:rsidR="003F0701" w:rsidRPr="003479F0" w:rsidRDefault="003F0701" w:rsidP="003F0701">
      <w:pPr>
        <w:pStyle w:val="PargrafodaLista"/>
        <w:numPr>
          <w:ilvl w:val="0"/>
          <w:numId w:val="5"/>
        </w:numPr>
        <w:spacing w:line="480" w:lineRule="auto"/>
        <w:rPr>
          <w:rFonts w:cstheme="minorHAnsi"/>
          <w:lang w:val="pt-BR"/>
        </w:rPr>
      </w:pPr>
      <w:r w:rsidRPr="003479F0">
        <w:rPr>
          <w:rFonts w:cstheme="minorHAnsi"/>
          <w:lang w:val="pt-BR"/>
        </w:rPr>
        <w:t xml:space="preserve">Explique os processos mais prováveis pelos quais as espécies fósseis do grupo X e as do grupo Y chegaram na América do Sul.  </w:t>
      </w:r>
    </w:p>
    <w:p w14:paraId="5F99FBC3" w14:textId="77777777" w:rsidR="003F0701" w:rsidRDefault="003F0701" w:rsidP="003F0701">
      <w:pPr>
        <w:pStyle w:val="PargrafodaLista"/>
        <w:numPr>
          <w:ilvl w:val="0"/>
          <w:numId w:val="5"/>
        </w:numPr>
        <w:spacing w:line="480" w:lineRule="auto"/>
        <w:rPr>
          <w:rFonts w:cstheme="minorHAnsi"/>
        </w:rPr>
      </w:pPr>
      <w:r w:rsidRPr="003479F0">
        <w:rPr>
          <w:rFonts w:cstheme="minorHAnsi"/>
          <w:lang w:val="pt-BR"/>
        </w:rPr>
        <w:t xml:space="preserve">Em qual grupo, você espera encontrar mais fósseis americanos? </w:t>
      </w:r>
      <w:proofErr w:type="spellStart"/>
      <w:r w:rsidRPr="008C3214">
        <w:rPr>
          <w:rFonts w:cstheme="minorHAnsi"/>
        </w:rPr>
        <w:t>Justifique</w:t>
      </w:r>
      <w:proofErr w:type="spellEnd"/>
      <w:r w:rsidRPr="008C3214">
        <w:rPr>
          <w:rFonts w:cstheme="minorHAnsi"/>
        </w:rPr>
        <w:t xml:space="preserve"> </w:t>
      </w:r>
      <w:proofErr w:type="spellStart"/>
      <w:r w:rsidRPr="008C3214">
        <w:rPr>
          <w:rFonts w:cstheme="minorHAnsi"/>
        </w:rPr>
        <w:t>sua</w:t>
      </w:r>
      <w:proofErr w:type="spellEnd"/>
      <w:r w:rsidRPr="008C3214">
        <w:rPr>
          <w:rFonts w:cstheme="minorHAnsi"/>
        </w:rPr>
        <w:t xml:space="preserve"> </w:t>
      </w:r>
      <w:proofErr w:type="spellStart"/>
      <w:r w:rsidRPr="008C3214">
        <w:rPr>
          <w:rFonts w:cstheme="minorHAnsi"/>
        </w:rPr>
        <w:t>resposta</w:t>
      </w:r>
      <w:proofErr w:type="spellEnd"/>
      <w:r w:rsidRPr="008C3214">
        <w:rPr>
          <w:rFonts w:cstheme="minorHAnsi"/>
        </w:rPr>
        <w:t>.</w:t>
      </w:r>
    </w:p>
    <w:p w14:paraId="315C59A8" w14:textId="77777777" w:rsidR="003F0701" w:rsidRDefault="003F0701" w:rsidP="003F0701">
      <w:pPr>
        <w:spacing w:line="480" w:lineRule="auto"/>
        <w:rPr>
          <w:rFonts w:cstheme="minorHAnsi"/>
        </w:rPr>
      </w:pPr>
    </w:p>
    <w:sectPr w:rsidR="003F07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C0C"/>
    <w:multiLevelType w:val="hybridMultilevel"/>
    <w:tmpl w:val="BE545144"/>
    <w:lvl w:ilvl="0" w:tplc="3C8C5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47D4"/>
    <w:multiLevelType w:val="hybridMultilevel"/>
    <w:tmpl w:val="FB50C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7D2F"/>
    <w:multiLevelType w:val="hybridMultilevel"/>
    <w:tmpl w:val="6ED8B2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618D"/>
    <w:multiLevelType w:val="hybridMultilevel"/>
    <w:tmpl w:val="E9166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D4C64"/>
    <w:multiLevelType w:val="hybridMultilevel"/>
    <w:tmpl w:val="B87E65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252D9"/>
    <w:multiLevelType w:val="hybridMultilevel"/>
    <w:tmpl w:val="0FA2F922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4986299">
    <w:abstractNumId w:val="4"/>
  </w:num>
  <w:num w:numId="2" w16cid:durableId="1902204645">
    <w:abstractNumId w:val="0"/>
  </w:num>
  <w:num w:numId="3" w16cid:durableId="1547526935">
    <w:abstractNumId w:val="5"/>
  </w:num>
  <w:num w:numId="4" w16cid:durableId="1380351729">
    <w:abstractNumId w:val="3"/>
  </w:num>
  <w:num w:numId="5" w16cid:durableId="861628198">
    <w:abstractNumId w:val="2"/>
  </w:num>
  <w:num w:numId="6" w16cid:durableId="183135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B"/>
    <w:rsid w:val="0002274B"/>
    <w:rsid w:val="000774BB"/>
    <w:rsid w:val="002A0C46"/>
    <w:rsid w:val="003F0701"/>
    <w:rsid w:val="00525DED"/>
    <w:rsid w:val="0068531A"/>
    <w:rsid w:val="006E32A0"/>
    <w:rsid w:val="00B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A268"/>
  <w15:chartTrackingRefBased/>
  <w15:docId w15:val="{30370E7F-1FD5-B84B-A5A1-5D59E6EF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4B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Russo</dc:creator>
  <cp:keywords/>
  <dc:description/>
  <cp:lastModifiedBy>Karina Morelli</cp:lastModifiedBy>
  <cp:revision>2</cp:revision>
  <dcterms:created xsi:type="dcterms:W3CDTF">2023-06-06T11:40:00Z</dcterms:created>
  <dcterms:modified xsi:type="dcterms:W3CDTF">2023-06-06T11:40:00Z</dcterms:modified>
</cp:coreProperties>
</file>